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FBC02" w14:textId="52180E61" w:rsidR="000A6DF2" w:rsidRPr="000A6DF2" w:rsidRDefault="000A6DF2" w:rsidP="000A6DF2">
      <w:pPr>
        <w:pStyle w:val="Sub-title"/>
        <w:rPr>
          <w:rFonts w:ascii="Verdana" w:hAnsi="Verdana"/>
          <w:b w:val="0"/>
          <w:bCs/>
          <w:sz w:val="20"/>
          <w:szCs w:val="20"/>
          <w:lang w:val="fr-FR"/>
        </w:rPr>
      </w:pPr>
      <w:bookmarkStart w:id="0" w:name="_Hlk193096337"/>
      <w:r w:rsidRPr="000A6DF2">
        <w:rPr>
          <w:rFonts w:ascii="Segoe UI Emoji" w:hAnsi="Segoe UI Emoji" w:cs="Segoe UI Emoji"/>
          <w:b w:val="0"/>
          <w:bCs/>
          <w:sz w:val="20"/>
          <w:szCs w:val="20"/>
          <w:lang w:val="fr-FR"/>
        </w:rPr>
        <w:t>🔔</w:t>
      </w:r>
      <w:r>
        <w:rPr>
          <w:rFonts w:ascii="Segoe UI Emoji" w:hAnsi="Segoe UI Emoji" w:cs="Segoe UI Emoji"/>
          <w:b w:val="0"/>
          <w:bCs/>
          <w:sz w:val="20"/>
          <w:szCs w:val="20"/>
          <w:lang w:val="fr-FR"/>
        </w:rPr>
        <w:t xml:space="preserve"> </w:t>
      </w:r>
      <w:r w:rsidRPr="000A6DF2">
        <w:rPr>
          <w:rFonts w:ascii="Verdana" w:hAnsi="Verdana"/>
          <w:b w:val="0"/>
          <w:bCs/>
          <w:sz w:val="20"/>
          <w:szCs w:val="20"/>
          <w:lang w:val="fr-FR"/>
        </w:rPr>
        <w:t>Nous, acteurs de la Place de Paris</w:t>
      </w:r>
      <w:r w:rsidR="007C0DFF">
        <w:rPr>
          <w:rFonts w:ascii="Verdana" w:hAnsi="Verdana"/>
          <w:b w:val="0"/>
          <w:bCs/>
          <w:sz w:val="20"/>
          <w:szCs w:val="20"/>
          <w:lang w:val="fr-FR"/>
        </w:rPr>
        <w:t xml:space="preserve"> et représentants d’entreprises</w:t>
      </w:r>
      <w:r w:rsidRPr="000A6DF2">
        <w:rPr>
          <w:rFonts w:ascii="Verdana" w:hAnsi="Verdana"/>
          <w:b w:val="0"/>
          <w:bCs/>
          <w:sz w:val="20"/>
          <w:szCs w:val="20"/>
          <w:lang w:val="fr-FR"/>
        </w:rPr>
        <w:t xml:space="preserve">, proposons </w:t>
      </w:r>
      <w:r>
        <w:rPr>
          <w:rFonts w:ascii="Verdana" w:hAnsi="Verdana"/>
          <w:b w:val="0"/>
          <w:bCs/>
          <w:sz w:val="20"/>
          <w:szCs w:val="20"/>
          <w:lang w:val="fr-FR"/>
        </w:rPr>
        <w:t>9</w:t>
      </w:r>
      <w:r w:rsidRPr="000A6DF2">
        <w:rPr>
          <w:rFonts w:ascii="Verdana" w:hAnsi="Verdana"/>
          <w:b w:val="0"/>
          <w:bCs/>
          <w:sz w:val="20"/>
          <w:szCs w:val="20"/>
          <w:lang w:val="fr-FR"/>
        </w:rPr>
        <w:t xml:space="preserve"> recommandations prioritaires pour améliorer le financement des entreprises par les marchés de capitaux.</w:t>
      </w:r>
      <w:r>
        <w:rPr>
          <w:rFonts w:ascii="Verdana" w:hAnsi="Verdana"/>
          <w:b w:val="0"/>
          <w:bCs/>
          <w:sz w:val="20"/>
          <w:szCs w:val="20"/>
          <w:lang w:val="fr-FR"/>
        </w:rPr>
        <w:br/>
      </w:r>
      <w:r w:rsidRPr="000A6DF2">
        <w:rPr>
          <w:rFonts w:ascii="Verdana" w:hAnsi="Verdana"/>
          <w:b w:val="0"/>
          <w:bCs/>
          <w:sz w:val="20"/>
          <w:szCs w:val="20"/>
          <w:lang w:val="fr-FR"/>
        </w:rPr>
        <w:t xml:space="preserve">Dans un contexte </w:t>
      </w:r>
      <w:r w:rsidR="00961D07">
        <w:rPr>
          <w:rFonts w:ascii="Verdana" w:hAnsi="Verdana"/>
          <w:b w:val="0"/>
          <w:bCs/>
          <w:sz w:val="20"/>
          <w:szCs w:val="20"/>
          <w:lang w:val="fr-FR"/>
        </w:rPr>
        <w:t>critique</w:t>
      </w:r>
      <w:r w:rsidRPr="000A6DF2">
        <w:rPr>
          <w:rFonts w:ascii="Verdana" w:hAnsi="Verdana"/>
          <w:b w:val="0"/>
          <w:bCs/>
          <w:sz w:val="20"/>
          <w:szCs w:val="20"/>
          <w:lang w:val="fr-FR"/>
        </w:rPr>
        <w:t xml:space="preserve"> pour la France, renforcer l'accès des entreprises à ces marchés est crucial.</w:t>
      </w:r>
    </w:p>
    <w:p w14:paraId="777C7F27" w14:textId="3CB4749B" w:rsidR="000A6DF2" w:rsidRPr="000A6DF2" w:rsidRDefault="000A6DF2" w:rsidP="000A6DF2">
      <w:pPr>
        <w:pStyle w:val="Sub-title"/>
        <w:rPr>
          <w:rFonts w:ascii="Verdana" w:hAnsi="Verdana"/>
          <w:b w:val="0"/>
          <w:bCs/>
          <w:sz w:val="20"/>
          <w:szCs w:val="20"/>
          <w:lang w:val="fr-FR"/>
        </w:rPr>
      </w:pPr>
      <w:r w:rsidRPr="000A6DF2">
        <w:rPr>
          <w:rFonts w:ascii="Verdana" w:hAnsi="Verdana"/>
          <w:b w:val="0"/>
          <w:bCs/>
          <w:sz w:val="20"/>
          <w:szCs w:val="20"/>
          <w:lang w:val="fr-FR"/>
        </w:rPr>
        <w:t xml:space="preserve">Avec </w:t>
      </w:r>
      <w:r>
        <w:rPr>
          <w:rFonts w:ascii="Verdana" w:hAnsi="Verdana"/>
          <w:b w:val="0"/>
          <w:bCs/>
          <w:sz w:val="20"/>
          <w:szCs w:val="20"/>
          <w:lang w:val="fr-FR"/>
        </w:rPr>
        <w:t>ce</w:t>
      </w:r>
      <w:r w:rsidRPr="000A6DF2">
        <w:rPr>
          <w:rFonts w:ascii="Verdana" w:hAnsi="Verdana"/>
          <w:b w:val="0"/>
          <w:bCs/>
          <w:sz w:val="20"/>
          <w:szCs w:val="20"/>
          <w:lang w:val="fr-FR"/>
        </w:rPr>
        <w:t xml:space="preserve"> #ManifesteBourse, nous nous engageons collectivement à faire des marchés de capitaux un levier puissant pour notre croissance et notre souveraineté économique.</w:t>
      </w:r>
    </w:p>
    <w:p w14:paraId="7E26E09E" w14:textId="2EE4FAD1" w:rsidR="000A6DF2" w:rsidRPr="000A6DF2" w:rsidRDefault="000A6DF2" w:rsidP="000A6DF2">
      <w:pPr>
        <w:pStyle w:val="Sub-title"/>
        <w:rPr>
          <w:rFonts w:ascii="Verdana" w:hAnsi="Verdana"/>
          <w:b w:val="0"/>
          <w:bCs/>
          <w:sz w:val="20"/>
          <w:szCs w:val="20"/>
          <w:lang w:val="fr-FR"/>
        </w:rPr>
      </w:pPr>
      <w:r w:rsidRPr="000A6DF2">
        <w:rPr>
          <w:rFonts w:ascii="Segoe UI Emoji" w:hAnsi="Segoe UI Emoji" w:cs="Segoe UI Emoji"/>
          <w:b w:val="0"/>
          <w:bCs/>
          <w:sz w:val="20"/>
          <w:szCs w:val="20"/>
          <w:lang w:val="fr-FR"/>
        </w:rPr>
        <w:t>📖</w:t>
      </w:r>
      <w:r>
        <w:rPr>
          <w:rFonts w:ascii="Segoe UI Emoji" w:hAnsi="Segoe UI Emoji" w:cs="Segoe UI Emoji"/>
          <w:b w:val="0"/>
          <w:bCs/>
          <w:sz w:val="20"/>
          <w:szCs w:val="20"/>
          <w:lang w:val="fr-FR"/>
        </w:rPr>
        <w:t xml:space="preserve"> </w:t>
      </w:r>
      <w:r w:rsidRPr="000A6DF2">
        <w:rPr>
          <w:rFonts w:ascii="Verdana" w:hAnsi="Verdana"/>
          <w:b w:val="0"/>
          <w:bCs/>
          <w:sz w:val="20"/>
          <w:szCs w:val="20"/>
          <w:lang w:val="fr-FR"/>
        </w:rPr>
        <w:t xml:space="preserve">Découvrez le </w:t>
      </w:r>
      <w:r>
        <w:rPr>
          <w:rFonts w:ascii="Verdana" w:hAnsi="Verdana"/>
          <w:b w:val="0"/>
          <w:bCs/>
          <w:sz w:val="20"/>
          <w:szCs w:val="20"/>
          <w:lang w:val="fr-FR"/>
        </w:rPr>
        <w:t>M</w:t>
      </w:r>
      <w:r w:rsidRPr="000A6DF2">
        <w:rPr>
          <w:rFonts w:ascii="Verdana" w:hAnsi="Verdana"/>
          <w:b w:val="0"/>
          <w:bCs/>
          <w:sz w:val="20"/>
          <w:szCs w:val="20"/>
          <w:lang w:val="fr-FR"/>
        </w:rPr>
        <w:t>anifeste, soutenu par plus de 4</w:t>
      </w:r>
      <w:r w:rsidR="007C0DFF">
        <w:rPr>
          <w:rFonts w:ascii="Verdana" w:hAnsi="Verdana"/>
          <w:b w:val="0"/>
          <w:bCs/>
          <w:sz w:val="20"/>
          <w:szCs w:val="20"/>
          <w:lang w:val="fr-FR"/>
        </w:rPr>
        <w:t>2</w:t>
      </w:r>
      <w:r w:rsidRPr="000A6DF2">
        <w:rPr>
          <w:rFonts w:ascii="Verdana" w:hAnsi="Verdana"/>
          <w:b w:val="0"/>
          <w:bCs/>
          <w:sz w:val="20"/>
          <w:szCs w:val="20"/>
          <w:lang w:val="fr-FR"/>
        </w:rPr>
        <w:t>0 signataires</w:t>
      </w:r>
      <w:r>
        <w:rPr>
          <w:rFonts w:ascii="Verdana" w:hAnsi="Verdana"/>
          <w:b w:val="0"/>
          <w:bCs/>
          <w:sz w:val="20"/>
          <w:szCs w:val="20"/>
          <w:lang w:val="fr-FR"/>
        </w:rPr>
        <w:t xml:space="preserve"> : </w:t>
      </w:r>
      <w:r w:rsidRPr="000A6DF2">
        <w:rPr>
          <w:rFonts w:ascii="Verdana" w:hAnsi="Verdana"/>
          <w:b w:val="0"/>
          <w:bCs/>
          <w:sz w:val="20"/>
          <w:szCs w:val="20"/>
          <w:lang w:val="fr-FR"/>
        </w:rPr>
        <w:t xml:space="preserve">associations d’entrepreneurs, de sociétés cotées, d’investisseurs, des banques, des conseils, </w:t>
      </w:r>
      <w:r>
        <w:rPr>
          <w:rFonts w:ascii="Verdana" w:hAnsi="Verdana"/>
          <w:b w:val="0"/>
          <w:bCs/>
          <w:sz w:val="20"/>
          <w:szCs w:val="20"/>
          <w:lang w:val="fr-FR"/>
        </w:rPr>
        <w:t>ainsi que</w:t>
      </w:r>
      <w:r w:rsidRPr="000A6DF2">
        <w:rPr>
          <w:rFonts w:ascii="Verdana" w:hAnsi="Verdana"/>
          <w:b w:val="0"/>
          <w:bCs/>
          <w:sz w:val="20"/>
          <w:szCs w:val="20"/>
          <w:lang w:val="fr-FR"/>
        </w:rPr>
        <w:t xml:space="preserve"> </w:t>
      </w:r>
      <w:r>
        <w:rPr>
          <w:rFonts w:ascii="Verdana" w:hAnsi="Verdana"/>
          <w:b w:val="0"/>
          <w:bCs/>
          <w:sz w:val="20"/>
          <w:szCs w:val="20"/>
          <w:lang w:val="fr-FR"/>
        </w:rPr>
        <w:t>l</w:t>
      </w:r>
      <w:r w:rsidRPr="000A6DF2">
        <w:rPr>
          <w:rFonts w:ascii="Verdana" w:hAnsi="Verdana"/>
          <w:b w:val="0"/>
          <w:bCs/>
          <w:sz w:val="20"/>
          <w:szCs w:val="20"/>
          <w:lang w:val="fr-FR"/>
        </w:rPr>
        <w:t xml:space="preserve">es écosystèmes régionaux </w:t>
      </w:r>
      <w:r>
        <w:rPr>
          <w:rFonts w:ascii="Verdana" w:hAnsi="Verdana"/>
          <w:b w:val="0"/>
          <w:bCs/>
          <w:sz w:val="20"/>
          <w:szCs w:val="20"/>
          <w:lang w:val="fr-FR"/>
        </w:rPr>
        <w:t xml:space="preserve">et pôles de compétitivité </w:t>
      </w:r>
      <w:r w:rsidRPr="000A6DF2">
        <w:rPr>
          <w:rFonts w:ascii="Verdana" w:hAnsi="Verdana"/>
          <w:b w:val="0"/>
          <w:bCs/>
          <w:sz w:val="20"/>
          <w:szCs w:val="20"/>
          <w:lang w:val="fr-FR"/>
        </w:rPr>
        <w:t>:</w:t>
      </w:r>
    </w:p>
    <w:p w14:paraId="34840B81" w14:textId="2C6EEE7F" w:rsidR="000A6DF2" w:rsidRPr="000A6DF2" w:rsidRDefault="004D34E0" w:rsidP="000A6DF2">
      <w:pPr>
        <w:pStyle w:val="Sub-title"/>
        <w:rPr>
          <w:rFonts w:ascii="Verdana" w:hAnsi="Verdana"/>
          <w:b w:val="0"/>
          <w:bCs/>
          <w:sz w:val="20"/>
          <w:szCs w:val="20"/>
          <w:lang w:val="fr-FR"/>
        </w:rPr>
      </w:pPr>
      <w:r w:rsidRPr="004D34E0">
        <w:rPr>
          <w:rFonts w:ascii="Segoe UI Emoji" w:hAnsi="Segoe UI Emoji" w:cs="Segoe UI Emoji"/>
          <w:b w:val="0"/>
          <w:bCs/>
          <w:sz w:val="20"/>
          <w:szCs w:val="20"/>
          <w:lang w:val="fr-FR"/>
        </w:rPr>
        <w:t>➡️</w:t>
      </w:r>
      <w:r>
        <w:rPr>
          <w:rFonts w:ascii="Segoe UI Emoji" w:hAnsi="Segoe UI Emoji" w:cs="Segoe UI Emoji"/>
          <w:b w:val="0"/>
          <w:bCs/>
          <w:sz w:val="20"/>
          <w:szCs w:val="20"/>
          <w:lang w:val="fr-FR"/>
        </w:rPr>
        <w:t xml:space="preserve"> </w:t>
      </w:r>
      <w:hyperlink r:id="rId7" w:history="1">
        <w:r w:rsidRPr="000A6DF2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www.manifeste-bourse.fr</w:t>
        </w:r>
      </w:hyperlink>
    </w:p>
    <w:p w14:paraId="48BA2250" w14:textId="75290CB4" w:rsidR="000A6DF2" w:rsidRPr="000A6DF2" w:rsidRDefault="000A6DF2" w:rsidP="000A6DF2">
      <w:pPr>
        <w:pStyle w:val="Sub-title"/>
        <w:rPr>
          <w:rFonts w:ascii="Verdana" w:hAnsi="Verdana"/>
          <w:b w:val="0"/>
          <w:sz w:val="20"/>
          <w:szCs w:val="20"/>
        </w:rPr>
      </w:pPr>
      <w:proofErr w:type="spellStart"/>
      <w:r w:rsidRPr="000A6DF2">
        <w:rPr>
          <w:rFonts w:ascii="Verdana" w:hAnsi="Verdana"/>
          <w:b w:val="0"/>
          <w:sz w:val="20"/>
          <w:szCs w:val="20"/>
        </w:rPr>
        <w:t>Agissez</w:t>
      </w:r>
      <w:proofErr w:type="spellEnd"/>
      <w:r w:rsidRPr="000A6DF2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A6DF2">
        <w:rPr>
          <w:rFonts w:ascii="Verdana" w:hAnsi="Verdana"/>
          <w:b w:val="0"/>
          <w:sz w:val="20"/>
          <w:szCs w:val="20"/>
        </w:rPr>
        <w:t>dès</w:t>
      </w:r>
      <w:proofErr w:type="spellEnd"/>
      <w:r w:rsidRPr="000A6DF2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A6DF2">
        <w:rPr>
          <w:rFonts w:ascii="Verdana" w:hAnsi="Verdana"/>
          <w:b w:val="0"/>
          <w:sz w:val="20"/>
          <w:szCs w:val="20"/>
        </w:rPr>
        <w:t>aujourd'hui</w:t>
      </w:r>
      <w:proofErr w:type="spellEnd"/>
      <w:r w:rsidRPr="000A6DF2">
        <w:rPr>
          <w:rFonts w:ascii="Verdana" w:hAnsi="Verdana"/>
          <w:b w:val="0"/>
          <w:sz w:val="20"/>
          <w:szCs w:val="20"/>
        </w:rPr>
        <w:t xml:space="preserve"> : </w:t>
      </w:r>
      <w:proofErr w:type="spellStart"/>
      <w:r w:rsidRPr="000A6DF2">
        <w:rPr>
          <w:rFonts w:ascii="Verdana" w:hAnsi="Verdana"/>
          <w:b w:val="0"/>
          <w:sz w:val="20"/>
          <w:szCs w:val="20"/>
        </w:rPr>
        <w:t>Soutenez</w:t>
      </w:r>
      <w:proofErr w:type="spellEnd"/>
      <w:r w:rsidRPr="000A6DF2">
        <w:rPr>
          <w:rFonts w:ascii="Verdana" w:hAnsi="Verdana"/>
          <w:b w:val="0"/>
          <w:sz w:val="20"/>
          <w:szCs w:val="20"/>
        </w:rPr>
        <w:t xml:space="preserve"> le </w:t>
      </w:r>
      <w:proofErr w:type="spellStart"/>
      <w:r w:rsidRPr="000A6DF2">
        <w:rPr>
          <w:rFonts w:ascii="Verdana" w:hAnsi="Verdana"/>
          <w:b w:val="0"/>
          <w:sz w:val="20"/>
          <w:szCs w:val="20"/>
        </w:rPr>
        <w:t>Manifeste</w:t>
      </w:r>
      <w:proofErr w:type="spellEnd"/>
      <w:r w:rsidRPr="000A6DF2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A6DF2">
        <w:rPr>
          <w:rFonts w:ascii="Verdana" w:hAnsi="Verdana"/>
          <w:b w:val="0"/>
          <w:sz w:val="20"/>
          <w:szCs w:val="20"/>
        </w:rPr>
        <w:t>en</w:t>
      </w:r>
      <w:proofErr w:type="spellEnd"/>
      <w:r w:rsidRPr="000A6DF2">
        <w:rPr>
          <w:rFonts w:ascii="Verdana" w:hAnsi="Verdana"/>
          <w:b w:val="0"/>
          <w:sz w:val="20"/>
          <w:szCs w:val="20"/>
        </w:rPr>
        <w:t xml:space="preserve"> le </w:t>
      </w:r>
      <w:proofErr w:type="spellStart"/>
      <w:r w:rsidRPr="000A6DF2">
        <w:rPr>
          <w:rFonts w:ascii="Verdana" w:hAnsi="Verdana"/>
          <w:b w:val="0"/>
          <w:sz w:val="20"/>
          <w:szCs w:val="20"/>
        </w:rPr>
        <w:t>signant</w:t>
      </w:r>
      <w:proofErr w:type="spellEnd"/>
      <w:r w:rsidRPr="000A6DF2">
        <w:rPr>
          <w:rFonts w:ascii="Verdana" w:hAnsi="Verdana"/>
          <w:b w:val="0"/>
          <w:sz w:val="20"/>
          <w:szCs w:val="20"/>
        </w:rPr>
        <w:t xml:space="preserve"> et </w:t>
      </w:r>
      <w:proofErr w:type="spellStart"/>
      <w:r w:rsidRPr="000A6DF2">
        <w:rPr>
          <w:rFonts w:ascii="Verdana" w:hAnsi="Verdana"/>
          <w:b w:val="0"/>
          <w:sz w:val="20"/>
          <w:szCs w:val="20"/>
        </w:rPr>
        <w:t>en</w:t>
      </w:r>
      <w:proofErr w:type="spellEnd"/>
      <w:r w:rsidRPr="000A6DF2">
        <w:rPr>
          <w:rFonts w:ascii="Verdana" w:hAnsi="Verdana"/>
          <w:b w:val="0"/>
          <w:sz w:val="20"/>
          <w:szCs w:val="20"/>
        </w:rPr>
        <w:t xml:space="preserve"> le </w:t>
      </w:r>
      <w:proofErr w:type="spellStart"/>
      <w:r w:rsidRPr="000A6DF2">
        <w:rPr>
          <w:rFonts w:ascii="Verdana" w:hAnsi="Verdana"/>
          <w:b w:val="0"/>
          <w:sz w:val="20"/>
          <w:szCs w:val="20"/>
        </w:rPr>
        <w:t>partageant</w:t>
      </w:r>
      <w:proofErr w:type="spellEnd"/>
      <w:r w:rsidRPr="000A6DF2">
        <w:rPr>
          <w:rFonts w:ascii="Verdana" w:hAnsi="Verdana"/>
          <w:b w:val="0"/>
          <w:sz w:val="20"/>
          <w:szCs w:val="20"/>
        </w:rPr>
        <w:t xml:space="preserve">. </w:t>
      </w:r>
      <w:proofErr w:type="spellStart"/>
      <w:r w:rsidRPr="000A6DF2">
        <w:rPr>
          <w:rFonts w:ascii="Verdana" w:hAnsi="Verdana"/>
          <w:b w:val="0"/>
          <w:sz w:val="20"/>
          <w:szCs w:val="20"/>
        </w:rPr>
        <w:t>Chaque</w:t>
      </w:r>
      <w:proofErr w:type="spellEnd"/>
      <w:r w:rsidRPr="000A6DF2">
        <w:rPr>
          <w:rFonts w:ascii="Verdana" w:hAnsi="Verdana"/>
          <w:b w:val="0"/>
          <w:sz w:val="20"/>
          <w:szCs w:val="20"/>
        </w:rPr>
        <w:t xml:space="preserve"> voix </w:t>
      </w:r>
      <w:proofErr w:type="spellStart"/>
      <w:r w:rsidRPr="000A6DF2">
        <w:rPr>
          <w:rFonts w:ascii="Verdana" w:hAnsi="Verdana"/>
          <w:b w:val="0"/>
          <w:sz w:val="20"/>
          <w:szCs w:val="20"/>
        </w:rPr>
        <w:t>compte</w:t>
      </w:r>
      <w:proofErr w:type="spellEnd"/>
      <w:r w:rsidRPr="000A6DF2">
        <w:rPr>
          <w:rFonts w:ascii="Verdana" w:hAnsi="Verdana"/>
          <w:b w:val="0"/>
          <w:sz w:val="20"/>
          <w:szCs w:val="20"/>
        </w:rPr>
        <w:t xml:space="preserve"> pour </w:t>
      </w:r>
      <w:proofErr w:type="spellStart"/>
      <w:r w:rsidRPr="000A6DF2">
        <w:rPr>
          <w:rFonts w:ascii="Verdana" w:hAnsi="Verdana"/>
          <w:b w:val="0"/>
          <w:sz w:val="20"/>
          <w:szCs w:val="20"/>
        </w:rPr>
        <w:t>concrétiser</w:t>
      </w:r>
      <w:proofErr w:type="spellEnd"/>
      <w:r w:rsidRPr="000A6DF2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>
        <w:rPr>
          <w:rFonts w:ascii="Verdana" w:hAnsi="Verdana"/>
          <w:b w:val="0"/>
          <w:sz w:val="20"/>
          <w:szCs w:val="20"/>
        </w:rPr>
        <w:t>nos</w:t>
      </w:r>
      <w:proofErr w:type="spellEnd"/>
      <w:r w:rsidRPr="000A6DF2">
        <w:rPr>
          <w:rFonts w:ascii="Verdana" w:hAnsi="Verdana"/>
          <w:b w:val="0"/>
          <w:sz w:val="20"/>
          <w:szCs w:val="20"/>
        </w:rPr>
        <w:t xml:space="preserve"> propositions.</w:t>
      </w:r>
    </w:p>
    <w:p w14:paraId="0D792260" w14:textId="79C5ACC4" w:rsidR="00064ADA" w:rsidRPr="00961D07" w:rsidRDefault="000A6DF2" w:rsidP="006D3A30">
      <w:pPr>
        <w:pStyle w:val="Sub-title"/>
        <w:rPr>
          <w:rFonts w:ascii="Verdana" w:hAnsi="Verdana"/>
          <w:b w:val="0"/>
          <w:bCs/>
          <w:sz w:val="20"/>
          <w:szCs w:val="20"/>
          <w:lang w:val="fr-FR"/>
        </w:rPr>
      </w:pPr>
      <w:r w:rsidRPr="000A6DF2">
        <w:rPr>
          <w:rFonts w:ascii="Verdana" w:hAnsi="Verdana"/>
          <w:b w:val="0"/>
          <w:bCs/>
          <w:sz w:val="20"/>
          <w:szCs w:val="20"/>
          <w:lang w:val="fr-FR"/>
        </w:rPr>
        <w:t>@</w:t>
      </w:r>
      <w:hyperlink r:id="rId8" w:history="1">
        <w:r w:rsidRPr="000A6DF2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Afep</w:t>
        </w:r>
      </w:hyperlink>
      <w:r w:rsidRPr="000A6DF2">
        <w:rPr>
          <w:rFonts w:ascii="Verdana" w:hAnsi="Verdana"/>
          <w:b w:val="0"/>
          <w:bCs/>
          <w:sz w:val="20"/>
          <w:szCs w:val="20"/>
          <w:lang w:val="fr-FR"/>
        </w:rPr>
        <w:t>, @</w:t>
      </w:r>
      <w:hyperlink r:id="rId9" w:history="1">
        <w:r w:rsidRPr="000A6DF2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AFG</w:t>
        </w:r>
      </w:hyperlink>
      <w:r w:rsidRPr="000A6DF2">
        <w:rPr>
          <w:rFonts w:ascii="Verdana" w:hAnsi="Verdana"/>
          <w:b w:val="0"/>
          <w:bCs/>
          <w:sz w:val="20"/>
          <w:szCs w:val="20"/>
          <w:lang w:val="fr-FR"/>
        </w:rPr>
        <w:t>, @</w:t>
      </w:r>
      <w:hyperlink r:id="rId10" w:history="1">
        <w:r w:rsidRPr="000A6DF2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Amaf</w:t>
        </w:r>
        <w:r w:rsidR="004C3C5D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i, association française des marchés financiers</w:t>
        </w:r>
      </w:hyperlink>
      <w:r w:rsidRPr="000A6DF2">
        <w:rPr>
          <w:rFonts w:ascii="Verdana" w:hAnsi="Verdana"/>
          <w:b w:val="0"/>
          <w:bCs/>
          <w:sz w:val="20"/>
          <w:szCs w:val="20"/>
          <w:lang w:val="fr-FR"/>
        </w:rPr>
        <w:t>, @</w:t>
      </w:r>
      <w:hyperlink r:id="rId11" w:history="1">
        <w:r w:rsidR="004C3C5D" w:rsidRPr="004C3C5D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Groupe Caisse des Dépôts</w:t>
        </w:r>
      </w:hyperlink>
      <w:r w:rsidRPr="000A6DF2">
        <w:rPr>
          <w:rFonts w:ascii="Verdana" w:hAnsi="Verdana"/>
          <w:b w:val="0"/>
          <w:bCs/>
          <w:sz w:val="20"/>
          <w:szCs w:val="20"/>
          <w:lang w:val="fr-FR"/>
        </w:rPr>
        <w:t>, @</w:t>
      </w:r>
      <w:hyperlink r:id="rId12" w:history="1">
        <w:r w:rsidRPr="000A6DF2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CDC croissance</w:t>
        </w:r>
      </w:hyperlink>
      <w:r w:rsidRPr="000A6DF2">
        <w:rPr>
          <w:rFonts w:ascii="Verdana" w:hAnsi="Verdana"/>
          <w:b w:val="0"/>
          <w:bCs/>
          <w:sz w:val="20"/>
          <w:szCs w:val="20"/>
          <w:lang w:val="fr-FR"/>
        </w:rPr>
        <w:t xml:space="preserve">, </w:t>
      </w:r>
      <w:r w:rsidR="00961D07">
        <w:rPr>
          <w:rFonts w:ascii="Verdana" w:hAnsi="Verdana"/>
          <w:b w:val="0"/>
          <w:bCs/>
          <w:sz w:val="20"/>
          <w:szCs w:val="20"/>
          <w:lang w:val="fr-FR"/>
        </w:rPr>
        <w:t>@</w:t>
      </w:r>
      <w:hyperlink r:id="rId13" w:history="1">
        <w:r w:rsidR="00961D07" w:rsidRPr="00961D07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Euronext</w:t>
        </w:r>
      </w:hyperlink>
      <w:r w:rsidR="00961D07">
        <w:rPr>
          <w:rFonts w:ascii="Verdana" w:hAnsi="Verdana"/>
          <w:b w:val="0"/>
          <w:bCs/>
          <w:sz w:val="20"/>
          <w:szCs w:val="20"/>
          <w:lang w:val="fr-FR"/>
        </w:rPr>
        <w:t xml:space="preserve">, </w:t>
      </w:r>
      <w:r w:rsidRPr="000A6DF2">
        <w:rPr>
          <w:rFonts w:ascii="Verdana" w:hAnsi="Verdana"/>
          <w:b w:val="0"/>
          <w:bCs/>
          <w:sz w:val="20"/>
          <w:szCs w:val="20"/>
          <w:lang w:val="fr-FR"/>
        </w:rPr>
        <w:t>@</w:t>
      </w:r>
      <w:hyperlink r:id="rId14" w:history="1">
        <w:r w:rsidRPr="000A6DF2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Middlenext</w:t>
        </w:r>
      </w:hyperlink>
      <w:r w:rsidRPr="000A6DF2">
        <w:rPr>
          <w:rFonts w:ascii="Verdana" w:hAnsi="Verdana"/>
          <w:b w:val="0"/>
          <w:bCs/>
          <w:sz w:val="20"/>
          <w:szCs w:val="20"/>
          <w:lang w:val="fr-FR"/>
        </w:rPr>
        <w:t>, @</w:t>
      </w:r>
      <w:hyperlink r:id="rId15" w:history="1">
        <w:r w:rsidRPr="000A6DF2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Paris Europlace</w:t>
        </w:r>
      </w:hyperlink>
      <w:r w:rsidR="00CD29FE">
        <w:rPr>
          <w:rFonts w:ascii="Verdana" w:hAnsi="Verdana"/>
          <w:b w:val="0"/>
          <w:bCs/>
          <w:sz w:val="20"/>
          <w:szCs w:val="20"/>
          <w:lang w:val="fr-FR"/>
        </w:rPr>
        <w:br/>
        <w:t>@</w:t>
      </w:r>
      <w:hyperlink r:id="rId16" w:history="1">
        <w:r w:rsidR="004C3C5D" w:rsidRPr="004C3C5D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Association française des investisseurs institutionnels (Af2i)</w:t>
        </w:r>
      </w:hyperlink>
      <w:r w:rsidR="00CD29FE">
        <w:rPr>
          <w:rFonts w:ascii="Verdana" w:hAnsi="Verdana"/>
          <w:b w:val="0"/>
          <w:bCs/>
          <w:sz w:val="20"/>
          <w:szCs w:val="20"/>
          <w:lang w:val="fr-FR"/>
        </w:rPr>
        <w:t>, @</w:t>
      </w:r>
      <w:hyperlink r:id="rId17" w:history="1">
        <w:r w:rsidR="00CD29FE" w:rsidRPr="004C3C5D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Bpifrance</w:t>
        </w:r>
      </w:hyperlink>
      <w:r w:rsidR="00CD29FE">
        <w:rPr>
          <w:rFonts w:ascii="Verdana" w:hAnsi="Verdana"/>
          <w:b w:val="0"/>
          <w:bCs/>
          <w:sz w:val="20"/>
          <w:szCs w:val="20"/>
          <w:lang w:val="fr-FR"/>
        </w:rPr>
        <w:t xml:space="preserve">, </w:t>
      </w:r>
      <w:r w:rsidR="00961D07">
        <w:rPr>
          <w:rFonts w:ascii="Verdana" w:hAnsi="Verdana"/>
          <w:b w:val="0"/>
          <w:bCs/>
          <w:sz w:val="20"/>
          <w:szCs w:val="20"/>
          <w:lang w:val="fr-FR"/>
        </w:rPr>
        <w:t>@</w:t>
      </w:r>
      <w:hyperlink r:id="rId18" w:history="1">
        <w:r w:rsidR="00961D07" w:rsidRPr="00961D07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FBF</w:t>
        </w:r>
      </w:hyperlink>
      <w:r w:rsidR="00961D07">
        <w:rPr>
          <w:rFonts w:ascii="Verdana" w:hAnsi="Verdana"/>
          <w:b w:val="0"/>
          <w:bCs/>
          <w:sz w:val="20"/>
          <w:szCs w:val="20"/>
          <w:lang w:val="fr-FR"/>
        </w:rPr>
        <w:t xml:space="preserve">, </w:t>
      </w:r>
      <w:r w:rsidR="00CD29FE">
        <w:rPr>
          <w:rFonts w:ascii="Verdana" w:hAnsi="Verdana"/>
          <w:b w:val="0"/>
          <w:bCs/>
          <w:sz w:val="20"/>
          <w:szCs w:val="20"/>
          <w:lang w:val="fr-FR"/>
        </w:rPr>
        <w:t>@</w:t>
      </w:r>
      <w:hyperlink r:id="rId19" w:history="1">
        <w:r w:rsidR="004C3C5D" w:rsidRPr="004C3C5D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IR</w:t>
        </w:r>
        <w:r w:rsidR="00CD29FE" w:rsidRPr="004C3C5D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Cliff</w:t>
        </w:r>
      </w:hyperlink>
      <w:r w:rsidR="00CD29FE">
        <w:rPr>
          <w:rFonts w:ascii="Verdana" w:hAnsi="Verdana"/>
          <w:b w:val="0"/>
          <w:bCs/>
          <w:sz w:val="20"/>
          <w:szCs w:val="20"/>
          <w:lang w:val="fr-FR"/>
        </w:rPr>
        <w:t>, @</w:t>
      </w:r>
      <w:hyperlink r:id="rId20" w:history="1">
        <w:r w:rsidR="00CD29FE" w:rsidRPr="004C3C5D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France Assureurs</w:t>
        </w:r>
      </w:hyperlink>
      <w:r w:rsidR="00CD29FE">
        <w:rPr>
          <w:rFonts w:ascii="Verdana" w:hAnsi="Verdana"/>
          <w:b w:val="0"/>
          <w:bCs/>
          <w:sz w:val="20"/>
          <w:szCs w:val="20"/>
          <w:lang w:val="fr-FR"/>
        </w:rPr>
        <w:t>, @</w:t>
      </w:r>
      <w:hyperlink r:id="rId21" w:history="1">
        <w:r w:rsidR="00CD29FE" w:rsidRPr="004C3C5D">
          <w:rPr>
            <w:rStyle w:val="Lienhypertexte"/>
            <w:rFonts w:ascii="Verdana" w:hAnsi="Verdana"/>
            <w:b w:val="0"/>
            <w:bCs/>
            <w:sz w:val="20"/>
            <w:szCs w:val="20"/>
            <w:lang w:val="fr-FR"/>
          </w:rPr>
          <w:t>France Invest</w:t>
        </w:r>
      </w:hyperlink>
      <w:bookmarkEnd w:id="0"/>
    </w:p>
    <w:sectPr w:rsidR="00064ADA" w:rsidRPr="00961D07">
      <w:footerReference w:type="even" r:id="rId22"/>
      <w:footerReference w:type="defaul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B4085" w14:textId="77777777" w:rsidR="00A71918" w:rsidRDefault="00A71918" w:rsidP="006D3A30">
      <w:pPr>
        <w:spacing w:after="0" w:line="240" w:lineRule="auto"/>
      </w:pPr>
      <w:r>
        <w:separator/>
      </w:r>
    </w:p>
  </w:endnote>
  <w:endnote w:type="continuationSeparator" w:id="0">
    <w:p w14:paraId="1D6BE6D2" w14:textId="77777777" w:rsidR="00A71918" w:rsidRDefault="00A71918" w:rsidP="006D3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6ADBD" w14:textId="72C74D66" w:rsidR="006D3A30" w:rsidRDefault="006D3A30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2F12A34" wp14:editId="19011BE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20370" cy="370205"/>
              <wp:effectExtent l="0" t="0" r="17780" b="0"/>
              <wp:wrapNone/>
              <wp:docPr id="862964138" name="Zone de texte 2" descr="PRIVAT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03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E95995" w14:textId="491E878A" w:rsidR="006D3A30" w:rsidRPr="006D3A30" w:rsidRDefault="006D3A30" w:rsidP="006D3A3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EF00"/>
                              <w:sz w:val="20"/>
                              <w:szCs w:val="20"/>
                            </w:rPr>
                          </w:pPr>
                          <w:r w:rsidRPr="006D3A30">
                            <w:rPr>
                              <w:rFonts w:ascii="Calibri" w:eastAsia="Calibri" w:hAnsi="Calibri" w:cs="Calibri"/>
                              <w:noProof/>
                              <w:color w:val="FFEF00"/>
                              <w:sz w:val="20"/>
                              <w:szCs w:val="20"/>
                            </w:rPr>
                            <w:t>PRIVATE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F12A3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PRIVATE" style="position:absolute;margin-left:0;margin-top:0;width:33.1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" filled="f" stroked="f">
              <v:textbox style="mso-fit-shape-to-text:t" inset="0,0,0,15pt">
                <w:txbxContent>
                  <w:p w14:paraId="2EE95995" w14:textId="491E878A" w:rsidR="006D3A30" w:rsidRPr="006D3A30" w:rsidRDefault="006D3A30" w:rsidP="006D3A3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EF00"/>
                        <w:sz w:val="20"/>
                        <w:szCs w:val="20"/>
                      </w:rPr>
                    </w:pPr>
                    <w:r w:rsidRPr="006D3A30">
                      <w:rPr>
                        <w:rFonts w:ascii="Calibri" w:eastAsia="Calibri" w:hAnsi="Calibri" w:cs="Calibri"/>
                        <w:noProof/>
                        <w:color w:val="FFEF00"/>
                        <w:sz w:val="20"/>
                        <w:szCs w:val="20"/>
                      </w:rPr>
                      <w:t>PRIVATE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D0C73" w14:textId="07172410" w:rsidR="006D3A30" w:rsidRDefault="006D3A30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DCF40C6" wp14:editId="2116C4C5">
              <wp:simplePos x="904875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20370" cy="370205"/>
              <wp:effectExtent l="0" t="0" r="17780" b="0"/>
              <wp:wrapNone/>
              <wp:docPr id="1462265106" name="Zone de texte 3" descr="PRIVAT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03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1A62C3" w14:textId="4B4BCA0D" w:rsidR="006D3A30" w:rsidRPr="006D3A30" w:rsidRDefault="006D3A30" w:rsidP="006D3A3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EF00"/>
                              <w:sz w:val="20"/>
                              <w:szCs w:val="20"/>
                            </w:rPr>
                          </w:pPr>
                          <w:r w:rsidRPr="006D3A30">
                            <w:rPr>
                              <w:rFonts w:ascii="Calibri" w:eastAsia="Calibri" w:hAnsi="Calibri" w:cs="Calibri"/>
                              <w:noProof/>
                              <w:color w:val="FFEF00"/>
                              <w:sz w:val="20"/>
                              <w:szCs w:val="20"/>
                            </w:rPr>
                            <w:t>PRIVATE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CF40C6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PRIVATE" style="position:absolute;margin-left:0;margin-top:0;width:33.1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" filled="f" stroked="f">
              <v:textbox style="mso-fit-shape-to-text:t" inset="0,0,0,15pt">
                <w:txbxContent>
                  <w:p w14:paraId="6C1A62C3" w14:textId="4B4BCA0D" w:rsidR="006D3A30" w:rsidRPr="006D3A30" w:rsidRDefault="006D3A30" w:rsidP="006D3A3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EF00"/>
                        <w:sz w:val="20"/>
                        <w:szCs w:val="20"/>
                      </w:rPr>
                    </w:pPr>
                    <w:r w:rsidRPr="006D3A30">
                      <w:rPr>
                        <w:rFonts w:ascii="Calibri" w:eastAsia="Calibri" w:hAnsi="Calibri" w:cs="Calibri"/>
                        <w:noProof/>
                        <w:color w:val="FFEF00"/>
                        <w:sz w:val="20"/>
                        <w:szCs w:val="20"/>
                      </w:rPr>
                      <w:t>PRIVATE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7E4C1" w14:textId="6A5F2CB4" w:rsidR="006D3A30" w:rsidRDefault="006D3A30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042EE19" wp14:editId="2661B92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20370" cy="370205"/>
              <wp:effectExtent l="0" t="0" r="17780" b="0"/>
              <wp:wrapNone/>
              <wp:docPr id="268227390" name="Zone de texte 1" descr="PRIVAT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03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D3734B" w14:textId="4FFAEDF8" w:rsidR="006D3A30" w:rsidRPr="006D3A30" w:rsidRDefault="006D3A30" w:rsidP="006D3A3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EF00"/>
                              <w:sz w:val="20"/>
                              <w:szCs w:val="20"/>
                            </w:rPr>
                          </w:pPr>
                          <w:r w:rsidRPr="006D3A30">
                            <w:rPr>
                              <w:rFonts w:ascii="Calibri" w:eastAsia="Calibri" w:hAnsi="Calibri" w:cs="Calibri"/>
                              <w:noProof/>
                              <w:color w:val="FFEF00"/>
                              <w:sz w:val="20"/>
                              <w:szCs w:val="20"/>
                            </w:rPr>
                            <w:t>PRIVATE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42EE19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PRIVATE" style="position:absolute;margin-left:0;margin-top:0;width:33.1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" filled="f" stroked="f">
              <v:textbox style="mso-fit-shape-to-text:t" inset="0,0,0,15pt">
                <w:txbxContent>
                  <w:p w14:paraId="49D3734B" w14:textId="4FFAEDF8" w:rsidR="006D3A30" w:rsidRPr="006D3A30" w:rsidRDefault="006D3A30" w:rsidP="006D3A3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EF00"/>
                        <w:sz w:val="20"/>
                        <w:szCs w:val="20"/>
                      </w:rPr>
                    </w:pPr>
                    <w:r w:rsidRPr="006D3A30">
                      <w:rPr>
                        <w:rFonts w:ascii="Calibri" w:eastAsia="Calibri" w:hAnsi="Calibri" w:cs="Calibri"/>
                        <w:noProof/>
                        <w:color w:val="FFEF00"/>
                        <w:sz w:val="20"/>
                        <w:szCs w:val="20"/>
                      </w:rPr>
                      <w:t>PRIVATE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5F0D7" w14:textId="77777777" w:rsidR="00A71918" w:rsidRDefault="00A71918" w:rsidP="006D3A30">
      <w:pPr>
        <w:spacing w:after="0" w:line="240" w:lineRule="auto"/>
      </w:pPr>
      <w:r>
        <w:separator/>
      </w:r>
    </w:p>
  </w:footnote>
  <w:footnote w:type="continuationSeparator" w:id="0">
    <w:p w14:paraId="7E2A5884" w14:textId="77777777" w:rsidR="00A71918" w:rsidRDefault="00A71918" w:rsidP="006D3A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6B1C29"/>
    <w:multiLevelType w:val="multilevel"/>
    <w:tmpl w:val="FF0AB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7052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EC5"/>
    <w:rsid w:val="00041527"/>
    <w:rsid w:val="00064ADA"/>
    <w:rsid w:val="000A6DF2"/>
    <w:rsid w:val="00266C7E"/>
    <w:rsid w:val="0027152B"/>
    <w:rsid w:val="0037468E"/>
    <w:rsid w:val="00405E98"/>
    <w:rsid w:val="004C3C5D"/>
    <w:rsid w:val="004D34E0"/>
    <w:rsid w:val="00617187"/>
    <w:rsid w:val="006D3A30"/>
    <w:rsid w:val="007C0DFF"/>
    <w:rsid w:val="008C0BA2"/>
    <w:rsid w:val="00961D07"/>
    <w:rsid w:val="00A71918"/>
    <w:rsid w:val="00AA4E6B"/>
    <w:rsid w:val="00AD0FC5"/>
    <w:rsid w:val="00CD29FE"/>
    <w:rsid w:val="00EC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D5CE4"/>
  <w15:chartTrackingRefBased/>
  <w15:docId w15:val="{F5F7CFE6-7C8D-42F7-B97C-AA6DD116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C3E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C3E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C3E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C3E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C3E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C3E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C3E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C3E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C3E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C3E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C3E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C3E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C3EC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C3EC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C3EC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C3EC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C3EC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C3EC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C3E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C3E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C3E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C3E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C3E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C3EC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C3EC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C3EC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C3E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C3EC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C3EC5"/>
    <w:rPr>
      <w:b/>
      <w:bCs/>
      <w:smallCaps/>
      <w:color w:val="0F4761" w:themeColor="accent1" w:themeShade="BF"/>
      <w:spacing w:val="5"/>
    </w:rPr>
  </w:style>
  <w:style w:type="paragraph" w:customStyle="1" w:styleId="BodyText1">
    <w:name w:val="Body Text1"/>
    <w:basedOn w:val="Normal"/>
    <w:link w:val="BodyText1Char"/>
    <w:qFormat/>
    <w:rsid w:val="00064ADA"/>
    <w:pPr>
      <w:suppressAutoHyphens/>
      <w:spacing w:before="120" w:after="120" w:line="240" w:lineRule="exact"/>
      <w:jc w:val="both"/>
    </w:pPr>
    <w:rPr>
      <w:rFonts w:ascii="Barlow" w:eastAsia="Times New Roman" w:hAnsi="Barlow" w:cs="Times New Roman"/>
      <w:kern w:val="0"/>
      <w:sz w:val="19"/>
      <w:szCs w:val="19"/>
      <w:lang w:val="en-GB" w:eastAsia="ar-SA"/>
      <w14:ligatures w14:val="none"/>
    </w:rPr>
  </w:style>
  <w:style w:type="paragraph" w:customStyle="1" w:styleId="Sub-title">
    <w:name w:val="Sub-title"/>
    <w:basedOn w:val="Corpsdetexte2"/>
    <w:link w:val="Sub-titleChar"/>
    <w:qFormat/>
    <w:rsid w:val="00064ADA"/>
    <w:pPr>
      <w:keepNext/>
      <w:tabs>
        <w:tab w:val="left" w:pos="6022"/>
      </w:tabs>
      <w:suppressAutoHyphens/>
      <w:spacing w:after="240" w:line="240" w:lineRule="auto"/>
    </w:pPr>
    <w:rPr>
      <w:rFonts w:ascii="Barlow" w:eastAsia="Times New Roman" w:hAnsi="Barlow" w:cs="Arial"/>
      <w:b/>
      <w:iCs/>
      <w:color w:val="000000"/>
      <w:kern w:val="0"/>
      <w:sz w:val="22"/>
      <w:szCs w:val="22"/>
      <w:lang w:val="en-GB" w:eastAsia="ar-SA"/>
      <w14:ligatures w14:val="none"/>
    </w:rPr>
  </w:style>
  <w:style w:type="character" w:customStyle="1" w:styleId="Sub-titleChar">
    <w:name w:val="Sub-title Char"/>
    <w:basedOn w:val="Corpsdetexte2Car"/>
    <w:link w:val="Sub-title"/>
    <w:rsid w:val="00064ADA"/>
    <w:rPr>
      <w:rFonts w:ascii="Barlow" w:eastAsia="Times New Roman" w:hAnsi="Barlow" w:cs="Arial"/>
      <w:b/>
      <w:iCs/>
      <w:color w:val="000000"/>
      <w:kern w:val="0"/>
      <w:sz w:val="22"/>
      <w:szCs w:val="22"/>
      <w:lang w:val="en-GB" w:eastAsia="ar-SA"/>
      <w14:ligatures w14:val="none"/>
    </w:rPr>
  </w:style>
  <w:style w:type="character" w:styleId="Lienhypertexte">
    <w:name w:val="Hyperlink"/>
    <w:basedOn w:val="Policepardfaut"/>
    <w:uiPriority w:val="99"/>
    <w:rsid w:val="00064ADA"/>
    <w:rPr>
      <w:color w:val="0000FF"/>
      <w:u w:val="single"/>
    </w:rPr>
  </w:style>
  <w:style w:type="character" w:customStyle="1" w:styleId="BodyText1Char">
    <w:name w:val="Body Text1 Char"/>
    <w:basedOn w:val="Corpsdetexte2Car"/>
    <w:link w:val="BodyText1"/>
    <w:rsid w:val="00064ADA"/>
    <w:rPr>
      <w:rFonts w:ascii="Barlow" w:eastAsia="Times New Roman" w:hAnsi="Barlow" w:cs="Times New Roman"/>
      <w:kern w:val="0"/>
      <w:sz w:val="19"/>
      <w:szCs w:val="19"/>
      <w:lang w:val="en-GB" w:eastAsia="ar-SA"/>
      <w14:ligatures w14:val="non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064AD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064ADA"/>
  </w:style>
  <w:style w:type="character" w:styleId="Mentionnonrsolue">
    <w:name w:val="Unresolved Mention"/>
    <w:basedOn w:val="Policepardfaut"/>
    <w:uiPriority w:val="99"/>
    <w:semiHidden/>
    <w:unhideWhenUsed/>
    <w:rsid w:val="00064ADA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6D3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3A30"/>
  </w:style>
  <w:style w:type="paragraph" w:styleId="NormalWeb">
    <w:name w:val="Normal (Web)"/>
    <w:basedOn w:val="Normal"/>
    <w:uiPriority w:val="99"/>
    <w:semiHidden/>
    <w:unhideWhenUsed/>
    <w:rsid w:val="000A6DF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afep-french-association-of-large-companies-association-fran-aise-des-entreprises-priv-es/" TargetMode="External"/><Relationship Id="rId13" Type="http://schemas.openxmlformats.org/officeDocument/2006/relationships/hyperlink" Target="https://www.linkedin.com/company/euronext/" TargetMode="External"/><Relationship Id="rId18" Type="http://schemas.openxmlformats.org/officeDocument/2006/relationships/hyperlink" Target="https://www.linkedin.com/company/fbf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linkedin.com/company/franceinvesteu/" TargetMode="External"/><Relationship Id="rId7" Type="http://schemas.openxmlformats.org/officeDocument/2006/relationships/hyperlink" Target="http://www.manifeste-bourse.fr" TargetMode="External"/><Relationship Id="rId12" Type="http://schemas.openxmlformats.org/officeDocument/2006/relationships/hyperlink" Target="https://www.linkedin.com/company/cdc-croissance/" TargetMode="External"/><Relationship Id="rId17" Type="http://schemas.openxmlformats.org/officeDocument/2006/relationships/hyperlink" Target="https://www.linkedin.com/company/bpifrance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linkedin.com/company/af2i-association-francaise-des-investisseurs-institutionnels/" TargetMode="External"/><Relationship Id="rId20" Type="http://schemas.openxmlformats.org/officeDocument/2006/relationships/hyperlink" Target="https://www.linkedin.com/company/france-assureur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groupe-caisse-des-d%C3%A9p%C3%B4ts/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www.linkedin.com/company/paris-europlace/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linkedin.com/company/amafi-france/" TargetMode="External"/><Relationship Id="rId19" Type="http://schemas.openxmlformats.org/officeDocument/2006/relationships/hyperlink" Target="https://www.linkedin.com/company/ircliff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company/afg-association-francaise-de-la-gestion-financiere/" TargetMode="External"/><Relationship Id="rId14" Type="http://schemas.openxmlformats.org/officeDocument/2006/relationships/hyperlink" Target="https://www.linkedin.com/company/middlenext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Gaultier de Tarade</dc:creator>
  <cp:keywords/>
  <dc:description/>
  <cp:lastModifiedBy>Gaultier de Tarade</cp:lastModifiedBy>
  <cp:revision>6</cp:revision>
  <dcterms:created xsi:type="dcterms:W3CDTF">2025-03-17T07:36:00Z</dcterms:created>
  <dcterms:modified xsi:type="dcterms:W3CDTF">2025-03-17T17:48:00Z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ffcd33e,336fc9aa,57286512</vt:lpwstr>
  </property>
  <property fmtid="{D5CDD505-2E9C-101B-9397-08002B2CF9AE}" pid="3" name="ClassificationContentMarkingFooterFontProps">
    <vt:lpwstr>#ffef00,10,Calibri</vt:lpwstr>
  </property>
  <property fmtid="{D5CDD505-2E9C-101B-9397-08002B2CF9AE}" pid="4" name="ClassificationContentMarkingFooterText">
    <vt:lpwstr>PRIVATE</vt:lpwstr>
  </property>
  <property fmtid="{D5CDD505-2E9C-101B-9397-08002B2CF9AE}" pid="5" name="MSIP_Label_ac0b9ce6-6e99-42a1-af95-429494370cbc_Enabled">
    <vt:lpwstr>true</vt:lpwstr>
  </property>
  <property fmtid="{D5CDD505-2E9C-101B-9397-08002B2CF9AE}" pid="6" name="MSIP_Label_ac0b9ce6-6e99-42a1-af95-429494370cbc_SetDate">
    <vt:lpwstr>2025-03-17T07:48:34Z</vt:lpwstr>
  </property>
  <property fmtid="{D5CDD505-2E9C-101B-9397-08002B2CF9AE}" pid="7" name="MSIP_Label_ac0b9ce6-6e99-42a1-af95-429494370cbc_Method">
    <vt:lpwstr>Standard</vt:lpwstr>
  </property>
  <property fmtid="{D5CDD505-2E9C-101B-9397-08002B2CF9AE}" pid="8" name="MSIP_Label_ac0b9ce6-6e99-42a1-af95-429494370cbc_Name">
    <vt:lpwstr>ac0b9ce6-6e99-42a1-af95-429494370cbc</vt:lpwstr>
  </property>
  <property fmtid="{D5CDD505-2E9C-101B-9397-08002B2CF9AE}" pid="9" name="MSIP_Label_ac0b9ce6-6e99-42a1-af95-429494370cbc_SiteId">
    <vt:lpwstr>315b1ee5-c224-498b-871e-c140611d6d07</vt:lpwstr>
  </property>
  <property fmtid="{D5CDD505-2E9C-101B-9397-08002B2CF9AE}" pid="10" name="MSIP_Label_ac0b9ce6-6e99-42a1-af95-429494370cbc_ActionId">
    <vt:lpwstr>4c02b2bc-5197-4d09-af75-bca14358cc3c</vt:lpwstr>
  </property>
  <property fmtid="{D5CDD505-2E9C-101B-9397-08002B2CF9AE}" pid="11" name="MSIP_Label_ac0b9ce6-6e99-42a1-af95-429494370cbc_ContentBits">
    <vt:lpwstr>2</vt:lpwstr>
  </property>
  <property fmtid="{D5CDD505-2E9C-101B-9397-08002B2CF9AE}" pid="12" name="MSIP_Label_ac0b9ce6-6e99-42a1-af95-429494370cbc_Tag">
    <vt:lpwstr>10, 3, 0, 1</vt:lpwstr>
  </property>
</Properties>
</file>